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6C2" w:rsidRDefault="00A366C2" w:rsidP="00A366C2">
      <w:pPr>
        <w:spacing w:after="0" w:line="240" w:lineRule="auto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28"/>
          <w:szCs w:val="28"/>
        </w:rPr>
        <w:t>АДМИНИСТРАЦИЯ  РАБОЧЕГО ПОСЕЛКА КОЧЕНЕВО</w:t>
      </w:r>
    </w:p>
    <w:p w:rsidR="00A366C2" w:rsidRDefault="00A366C2" w:rsidP="00A366C2">
      <w:pPr>
        <w:spacing w:after="0" w:line="240" w:lineRule="auto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28"/>
          <w:szCs w:val="28"/>
        </w:rPr>
        <w:t>КОЧЕНЕВСКОГО РАЙОНА НОВОСИБИРСКОЙ ОБЛАСТИ</w:t>
      </w:r>
    </w:p>
    <w:p w:rsidR="00A366C2" w:rsidRDefault="00A366C2" w:rsidP="00A366C2">
      <w:pPr>
        <w:spacing w:after="0" w:line="240" w:lineRule="auto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A366C2" w:rsidRDefault="00A366C2" w:rsidP="00A366C2">
      <w:pPr>
        <w:spacing w:after="0" w:line="240" w:lineRule="auto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A366C2" w:rsidRDefault="00A366C2" w:rsidP="00A366C2">
      <w:pPr>
        <w:spacing w:after="0" w:line="240" w:lineRule="auto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28"/>
          <w:szCs w:val="28"/>
        </w:rPr>
        <w:t>ПОСТАНОВЛЕНИЕ</w:t>
      </w:r>
    </w:p>
    <w:p w:rsidR="00A366C2" w:rsidRDefault="00A366C2" w:rsidP="00A366C2">
      <w:pPr>
        <w:spacing w:after="0" w:line="240" w:lineRule="auto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p w:rsidR="00A366C2" w:rsidRDefault="00092820" w:rsidP="00A366C2">
      <w:pPr>
        <w:spacing w:after="0" w:line="240" w:lineRule="auto"/>
        <w:rPr>
          <w:rFonts w:ascii="Tahoma" w:hAnsi="Tahoma" w:cs="Tahoma"/>
          <w:color w:val="000000"/>
          <w:sz w:val="18"/>
          <w:szCs w:val="18"/>
        </w:rPr>
      </w:pPr>
      <w:r>
        <w:rPr>
          <w:rFonts w:ascii="Times New Roman" w:hAnsi="Times New Roman"/>
          <w:color w:val="000000"/>
          <w:sz w:val="28"/>
          <w:szCs w:val="28"/>
        </w:rPr>
        <w:t>22.05</w:t>
      </w:r>
      <w:r w:rsidR="00A366C2">
        <w:rPr>
          <w:rFonts w:ascii="Times New Roman" w:hAnsi="Times New Roman"/>
          <w:color w:val="000000"/>
          <w:sz w:val="28"/>
          <w:szCs w:val="28"/>
        </w:rPr>
        <w:t>.2014                                          </w:t>
      </w:r>
      <w:r w:rsidR="00A366C2">
        <w:rPr>
          <w:rFonts w:ascii="Times New Roman" w:hAnsi="Times New Roman"/>
          <w:color w:val="000000"/>
          <w:sz w:val="28"/>
          <w:szCs w:val="28"/>
        </w:rPr>
        <w:tab/>
      </w:r>
      <w:r w:rsidR="00A366C2">
        <w:rPr>
          <w:rFonts w:ascii="Times New Roman" w:hAnsi="Times New Roman"/>
          <w:color w:val="000000"/>
          <w:sz w:val="28"/>
          <w:szCs w:val="28"/>
        </w:rPr>
        <w:tab/>
        <w:t>                                  №</w:t>
      </w:r>
      <w:r>
        <w:rPr>
          <w:rFonts w:ascii="Times New Roman" w:hAnsi="Times New Roman"/>
          <w:color w:val="000000"/>
          <w:sz w:val="28"/>
          <w:szCs w:val="28"/>
        </w:rPr>
        <w:t>249</w:t>
      </w:r>
    </w:p>
    <w:p w:rsidR="00A366C2" w:rsidRDefault="00A366C2" w:rsidP="00A366C2">
      <w:pPr>
        <w:spacing w:after="0" w:line="240" w:lineRule="auto"/>
        <w:jc w:val="center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 xml:space="preserve">  </w:t>
      </w:r>
    </w:p>
    <w:p w:rsidR="00A366C2" w:rsidRDefault="00A366C2" w:rsidP="00A366C2">
      <w:pPr>
        <w:spacing w:after="0" w:line="240" w:lineRule="auto"/>
        <w:jc w:val="center"/>
        <w:rPr>
          <w:rFonts w:ascii="Tahoma" w:hAnsi="Tahoma" w:cs="Tahoma"/>
          <w:color w:val="000000"/>
          <w:sz w:val="18"/>
          <w:szCs w:val="18"/>
        </w:rPr>
      </w:pPr>
    </w:p>
    <w:p w:rsidR="00A366C2" w:rsidRDefault="00092820" w:rsidP="00A366C2">
      <w:pPr>
        <w:spacing w:after="0" w:line="240" w:lineRule="auto"/>
        <w:jc w:val="center"/>
        <w:rPr>
          <w:rFonts w:ascii="Tahoma" w:hAnsi="Tahoma" w:cs="Tahoma"/>
          <w:b/>
          <w:color w:val="000000"/>
          <w:sz w:val="27"/>
          <w:szCs w:val="27"/>
        </w:rPr>
      </w:pPr>
      <w:r>
        <w:rPr>
          <w:rFonts w:ascii="Times New Roman" w:hAnsi="Times New Roman"/>
          <w:b/>
          <w:color w:val="000000"/>
          <w:sz w:val="27"/>
          <w:szCs w:val="27"/>
        </w:rPr>
        <w:t>По отчету</w:t>
      </w:r>
      <w:r w:rsidR="00A366C2">
        <w:rPr>
          <w:rFonts w:ascii="Times New Roman" w:hAnsi="Times New Roman"/>
          <w:b/>
          <w:color w:val="000000"/>
          <w:sz w:val="27"/>
          <w:szCs w:val="27"/>
        </w:rPr>
        <w:t xml:space="preserve"> об исполнении бюджета рабочего поселка Коченево </w:t>
      </w:r>
      <w:proofErr w:type="spellStart"/>
      <w:r w:rsidR="00A366C2">
        <w:rPr>
          <w:rFonts w:ascii="Times New Roman" w:hAnsi="Times New Roman"/>
          <w:b/>
          <w:color w:val="000000"/>
          <w:sz w:val="27"/>
          <w:szCs w:val="27"/>
        </w:rPr>
        <w:t>Коченевского</w:t>
      </w:r>
      <w:proofErr w:type="spellEnd"/>
      <w:r w:rsidR="00A366C2">
        <w:rPr>
          <w:rFonts w:ascii="Times New Roman" w:hAnsi="Times New Roman"/>
          <w:b/>
          <w:color w:val="000000"/>
          <w:sz w:val="27"/>
          <w:szCs w:val="27"/>
        </w:rPr>
        <w:t xml:space="preserve"> района Новосибирской области.</w:t>
      </w:r>
    </w:p>
    <w:p w:rsidR="00A366C2" w:rsidRDefault="00A366C2" w:rsidP="00A366C2">
      <w:pPr>
        <w:spacing w:after="0" w:line="240" w:lineRule="auto"/>
        <w:rPr>
          <w:rFonts w:ascii="Tahoma" w:hAnsi="Tahoma" w:cs="Tahoma"/>
          <w:b/>
          <w:color w:val="000000"/>
          <w:sz w:val="27"/>
          <w:szCs w:val="27"/>
        </w:rPr>
      </w:pPr>
      <w:r>
        <w:rPr>
          <w:rFonts w:ascii="Tahoma" w:hAnsi="Tahoma" w:cs="Tahoma"/>
          <w:b/>
          <w:color w:val="000000"/>
          <w:sz w:val="27"/>
          <w:szCs w:val="27"/>
        </w:rPr>
        <w:t> </w:t>
      </w:r>
    </w:p>
    <w:p w:rsidR="00A366C2" w:rsidRDefault="00092820" w:rsidP="00A366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/>
          <w:color w:val="000000"/>
          <w:sz w:val="27"/>
          <w:szCs w:val="27"/>
        </w:rPr>
        <w:t xml:space="preserve">Рассмотрев протест прокуратуры </w:t>
      </w:r>
      <w:proofErr w:type="spellStart"/>
      <w:r>
        <w:rPr>
          <w:rFonts w:ascii="Times New Roman" w:hAnsi="Times New Roman"/>
          <w:color w:val="000000"/>
          <w:sz w:val="27"/>
          <w:szCs w:val="27"/>
        </w:rPr>
        <w:t>Коченевского</w:t>
      </w:r>
      <w:proofErr w:type="spellEnd"/>
      <w:r>
        <w:rPr>
          <w:rFonts w:ascii="Times New Roman" w:hAnsi="Times New Roman"/>
          <w:color w:val="000000"/>
          <w:sz w:val="27"/>
          <w:szCs w:val="27"/>
        </w:rPr>
        <w:t xml:space="preserve"> района Новосибирской области №210-ж </w:t>
      </w:r>
      <w:r w:rsidR="00F814B2">
        <w:rPr>
          <w:rFonts w:ascii="Times New Roman" w:hAnsi="Times New Roman"/>
          <w:color w:val="000000"/>
          <w:sz w:val="27"/>
          <w:szCs w:val="27"/>
        </w:rPr>
        <w:t xml:space="preserve"> от 20.05.2014г.,  руководствуясь </w:t>
      </w:r>
      <w:r>
        <w:rPr>
          <w:rFonts w:ascii="Times New Roman" w:hAnsi="Times New Roman"/>
          <w:color w:val="000000"/>
          <w:sz w:val="27"/>
          <w:szCs w:val="27"/>
        </w:rPr>
        <w:t xml:space="preserve"> </w:t>
      </w:r>
      <w:r w:rsidR="00A366C2">
        <w:rPr>
          <w:rFonts w:ascii="Times New Roman" w:hAnsi="Times New Roman"/>
          <w:color w:val="000000"/>
          <w:sz w:val="27"/>
          <w:szCs w:val="27"/>
        </w:rPr>
        <w:t xml:space="preserve"> </w:t>
      </w:r>
      <w:r w:rsidR="00F814B2">
        <w:rPr>
          <w:rFonts w:ascii="Times New Roman" w:hAnsi="Times New Roman"/>
          <w:sz w:val="27"/>
          <w:szCs w:val="27"/>
        </w:rPr>
        <w:t>Федеральным  законом</w:t>
      </w:r>
      <w:r>
        <w:rPr>
          <w:rFonts w:ascii="Times New Roman" w:hAnsi="Times New Roman"/>
          <w:sz w:val="27"/>
          <w:szCs w:val="27"/>
        </w:rPr>
        <w:t xml:space="preserve"> </w:t>
      </w:r>
      <w:r w:rsidR="00A366C2">
        <w:rPr>
          <w:rFonts w:ascii="Times New Roman" w:hAnsi="Times New Roman"/>
          <w:sz w:val="27"/>
          <w:szCs w:val="27"/>
        </w:rPr>
        <w:t xml:space="preserve">от 06.10.2003 № 131–ФЗ «Об общих принципах организации местного самоуправления </w:t>
      </w:r>
      <w:r>
        <w:rPr>
          <w:rFonts w:ascii="Times New Roman" w:hAnsi="Times New Roman"/>
          <w:sz w:val="27"/>
          <w:szCs w:val="27"/>
        </w:rPr>
        <w:t>в Российской Федерации» частью 5 ст. 264.2 Бюджетного  Кодек</w:t>
      </w:r>
      <w:r w:rsidR="00605F27">
        <w:rPr>
          <w:rFonts w:ascii="Times New Roman" w:hAnsi="Times New Roman"/>
          <w:sz w:val="27"/>
          <w:szCs w:val="27"/>
        </w:rPr>
        <w:t>са Российской Федерации, У</w:t>
      </w:r>
      <w:r w:rsidR="00A366C2">
        <w:rPr>
          <w:rFonts w:ascii="Times New Roman" w:hAnsi="Times New Roman"/>
          <w:sz w:val="27"/>
          <w:szCs w:val="27"/>
        </w:rPr>
        <w:t xml:space="preserve">ставом рабочего поселка Коченево </w:t>
      </w:r>
      <w:proofErr w:type="spellStart"/>
      <w:r w:rsidR="00A366C2">
        <w:rPr>
          <w:rFonts w:ascii="Times New Roman" w:hAnsi="Times New Roman"/>
          <w:sz w:val="27"/>
          <w:szCs w:val="27"/>
        </w:rPr>
        <w:t>Коченевского</w:t>
      </w:r>
      <w:proofErr w:type="spellEnd"/>
      <w:r w:rsidR="00A366C2">
        <w:rPr>
          <w:rFonts w:ascii="Times New Roman" w:hAnsi="Times New Roman"/>
          <w:sz w:val="27"/>
          <w:szCs w:val="27"/>
        </w:rPr>
        <w:t xml:space="preserve"> района</w:t>
      </w:r>
      <w:r>
        <w:rPr>
          <w:rFonts w:ascii="Times New Roman" w:hAnsi="Times New Roman"/>
          <w:sz w:val="27"/>
          <w:szCs w:val="27"/>
        </w:rPr>
        <w:t xml:space="preserve"> Новосибирской области,  </w:t>
      </w:r>
    </w:p>
    <w:p w:rsidR="00A366C2" w:rsidRDefault="00A366C2" w:rsidP="00A366C2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</w:p>
    <w:p w:rsidR="00A366C2" w:rsidRDefault="00A366C2" w:rsidP="00A366C2">
      <w:pPr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ПОСТАНОВЛЯЮ:</w:t>
      </w:r>
    </w:p>
    <w:p w:rsidR="00F814B2" w:rsidRPr="00F814B2" w:rsidRDefault="00092820" w:rsidP="00F814B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Постановление №183 от 21.04.2014г. </w:t>
      </w:r>
      <w:r w:rsidR="00F814B2">
        <w:rPr>
          <w:rFonts w:ascii="Times New Roman" w:hAnsi="Times New Roman"/>
          <w:sz w:val="27"/>
          <w:szCs w:val="27"/>
        </w:rPr>
        <w:t xml:space="preserve"> "Об утверждении отчета об исполнении бюджета рабочего поселка Коченево </w:t>
      </w:r>
      <w:proofErr w:type="spellStart"/>
      <w:r w:rsidR="00F814B2">
        <w:rPr>
          <w:rFonts w:ascii="Times New Roman" w:hAnsi="Times New Roman"/>
          <w:sz w:val="27"/>
          <w:szCs w:val="27"/>
        </w:rPr>
        <w:t>Коченевского</w:t>
      </w:r>
      <w:proofErr w:type="spellEnd"/>
      <w:r w:rsidR="00F814B2">
        <w:rPr>
          <w:rFonts w:ascii="Times New Roman" w:hAnsi="Times New Roman"/>
          <w:sz w:val="27"/>
          <w:szCs w:val="27"/>
        </w:rPr>
        <w:t xml:space="preserve"> района Новосибирской области", отменить.</w:t>
      </w:r>
    </w:p>
    <w:p w:rsidR="00A366C2" w:rsidRDefault="00A366C2" w:rsidP="00A366C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Утвердить отчет об исполнении бюджета рабочего поселка Коченево за  первый кварта</w:t>
      </w:r>
      <w:r w:rsidR="00CA03CC">
        <w:rPr>
          <w:rFonts w:ascii="Times New Roman" w:hAnsi="Times New Roman"/>
          <w:sz w:val="27"/>
          <w:szCs w:val="27"/>
        </w:rPr>
        <w:t xml:space="preserve">л 2014 года, </w:t>
      </w:r>
      <w:proofErr w:type="gramStart"/>
      <w:r w:rsidR="00CA03CC">
        <w:rPr>
          <w:rFonts w:ascii="Times New Roman" w:hAnsi="Times New Roman"/>
          <w:sz w:val="27"/>
          <w:szCs w:val="27"/>
        </w:rPr>
        <w:t xml:space="preserve">( </w:t>
      </w:r>
      <w:proofErr w:type="gramEnd"/>
      <w:r w:rsidR="00CA03CC">
        <w:rPr>
          <w:rFonts w:ascii="Times New Roman" w:hAnsi="Times New Roman"/>
          <w:sz w:val="27"/>
          <w:szCs w:val="27"/>
        </w:rPr>
        <w:t>приложения №1, №2, №3).</w:t>
      </w:r>
    </w:p>
    <w:p w:rsidR="00A366C2" w:rsidRDefault="00A366C2" w:rsidP="00A366C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proofErr w:type="gramStart"/>
      <w:r>
        <w:rPr>
          <w:rFonts w:ascii="Times New Roman" w:hAnsi="Times New Roman"/>
          <w:sz w:val="27"/>
          <w:szCs w:val="27"/>
        </w:rPr>
        <w:t>Разместить</w:t>
      </w:r>
      <w:proofErr w:type="gramEnd"/>
      <w:r>
        <w:rPr>
          <w:rFonts w:ascii="Times New Roman" w:hAnsi="Times New Roman"/>
          <w:sz w:val="27"/>
          <w:szCs w:val="27"/>
        </w:rPr>
        <w:t xml:space="preserve"> настоящее постановление в печатном издании «Бюллетень  органов местного самоуправления  рабочего поселка Коченево </w:t>
      </w:r>
      <w:proofErr w:type="spellStart"/>
      <w:r>
        <w:rPr>
          <w:rFonts w:ascii="Times New Roman" w:hAnsi="Times New Roman"/>
          <w:sz w:val="27"/>
          <w:szCs w:val="27"/>
        </w:rPr>
        <w:t>Коченевского</w:t>
      </w:r>
      <w:proofErr w:type="spellEnd"/>
      <w:r>
        <w:rPr>
          <w:rFonts w:ascii="Times New Roman" w:hAnsi="Times New Roman"/>
          <w:sz w:val="27"/>
          <w:szCs w:val="27"/>
        </w:rPr>
        <w:t xml:space="preserve"> района Новосибирской области», на сайте администрации рабочего поселка Коченево    </w:t>
      </w:r>
      <w:r>
        <w:rPr>
          <w:rFonts w:ascii="Times New Roman" w:hAnsi="Times New Roman"/>
          <w:sz w:val="27"/>
          <w:szCs w:val="27"/>
          <w:lang w:val="en-US"/>
        </w:rPr>
        <w:t>www</w:t>
      </w:r>
      <w:r>
        <w:rPr>
          <w:rFonts w:ascii="Times New Roman" w:hAnsi="Times New Roman"/>
          <w:sz w:val="27"/>
          <w:szCs w:val="27"/>
        </w:rPr>
        <w:t>.</w:t>
      </w:r>
      <w:proofErr w:type="spellStart"/>
      <w:r>
        <w:rPr>
          <w:rFonts w:ascii="Times New Roman" w:hAnsi="Times New Roman"/>
          <w:sz w:val="27"/>
          <w:szCs w:val="27"/>
          <w:lang w:val="en-US"/>
        </w:rPr>
        <w:t>kochenev</w:t>
      </w:r>
      <w:proofErr w:type="spellEnd"/>
      <w:r>
        <w:rPr>
          <w:rFonts w:ascii="Times New Roman" w:hAnsi="Times New Roman"/>
          <w:sz w:val="27"/>
          <w:szCs w:val="27"/>
        </w:rPr>
        <w:t>.</w:t>
      </w:r>
      <w:proofErr w:type="spellStart"/>
      <w:r>
        <w:rPr>
          <w:rFonts w:ascii="Times New Roman" w:hAnsi="Times New Roman"/>
          <w:sz w:val="27"/>
          <w:szCs w:val="27"/>
          <w:lang w:val="en-US"/>
        </w:rPr>
        <w:t>ru</w:t>
      </w:r>
      <w:proofErr w:type="spellEnd"/>
      <w:r>
        <w:rPr>
          <w:rFonts w:ascii="Times New Roman" w:hAnsi="Times New Roman"/>
          <w:sz w:val="27"/>
          <w:szCs w:val="27"/>
        </w:rPr>
        <w:t xml:space="preserve">  </w:t>
      </w:r>
    </w:p>
    <w:p w:rsidR="00A366C2" w:rsidRDefault="00A366C2" w:rsidP="00A366C2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proofErr w:type="gramStart"/>
      <w:r>
        <w:rPr>
          <w:rFonts w:ascii="Times New Roman" w:hAnsi="Times New Roman"/>
          <w:sz w:val="27"/>
          <w:szCs w:val="27"/>
        </w:rPr>
        <w:t>Контроль за</w:t>
      </w:r>
      <w:proofErr w:type="gramEnd"/>
      <w:r>
        <w:rPr>
          <w:rFonts w:ascii="Times New Roman" w:hAnsi="Times New Roman"/>
          <w:sz w:val="27"/>
          <w:szCs w:val="27"/>
        </w:rPr>
        <w:t xml:space="preserve"> исполнением постановления воз</w:t>
      </w:r>
      <w:r w:rsidR="00F814B2">
        <w:rPr>
          <w:rFonts w:ascii="Times New Roman" w:hAnsi="Times New Roman"/>
          <w:sz w:val="27"/>
          <w:szCs w:val="27"/>
        </w:rPr>
        <w:t xml:space="preserve">ложить на заместителя главы  рабочего поселка Коченево </w:t>
      </w:r>
      <w:r>
        <w:rPr>
          <w:rFonts w:ascii="Times New Roman" w:hAnsi="Times New Roman"/>
          <w:sz w:val="27"/>
          <w:szCs w:val="27"/>
        </w:rPr>
        <w:t xml:space="preserve"> по финансово-экономическим вопросам Работа М.В. </w:t>
      </w:r>
    </w:p>
    <w:p w:rsidR="00A366C2" w:rsidRDefault="00A366C2" w:rsidP="00A366C2">
      <w:pPr>
        <w:ind w:left="1560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             </w:t>
      </w:r>
    </w:p>
    <w:p w:rsidR="00A366C2" w:rsidRDefault="00A366C2" w:rsidP="00A366C2">
      <w:pPr>
        <w:rPr>
          <w:rFonts w:ascii="Times New Roman" w:hAnsi="Times New Roman"/>
          <w:sz w:val="27"/>
          <w:szCs w:val="27"/>
        </w:rPr>
      </w:pPr>
    </w:p>
    <w:p w:rsidR="00A366C2" w:rsidRDefault="00A366C2" w:rsidP="00A366C2">
      <w:pPr>
        <w:rPr>
          <w:rFonts w:ascii="Times New Roman" w:hAnsi="Times New Roman"/>
          <w:sz w:val="27"/>
          <w:szCs w:val="27"/>
        </w:rPr>
      </w:pPr>
    </w:p>
    <w:p w:rsidR="00A366C2" w:rsidRDefault="00A366C2" w:rsidP="00A366C2">
      <w:pPr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Глава рабочего посёлка Коченёво                                            С.М. Чубаров</w:t>
      </w:r>
    </w:p>
    <w:p w:rsidR="00A366C2" w:rsidRDefault="00A366C2" w:rsidP="00A366C2">
      <w:pPr>
        <w:rPr>
          <w:rFonts w:ascii="Calibri" w:hAnsi="Calibri"/>
          <w:sz w:val="28"/>
        </w:rPr>
      </w:pPr>
    </w:p>
    <w:p w:rsidR="00964353" w:rsidRDefault="00964353"/>
    <w:p w:rsidR="00570DEF" w:rsidRDefault="00570DEF"/>
    <w:p w:rsidR="00570DEF" w:rsidRDefault="00570DEF"/>
    <w:p w:rsidR="00570DEF" w:rsidRDefault="00570DEF"/>
    <w:tbl>
      <w:tblPr>
        <w:tblW w:w="11780" w:type="dxa"/>
        <w:tblInd w:w="93" w:type="dxa"/>
        <w:tblLook w:val="04A0"/>
      </w:tblPr>
      <w:tblGrid>
        <w:gridCol w:w="3460"/>
        <w:gridCol w:w="4300"/>
        <w:gridCol w:w="1340"/>
        <w:gridCol w:w="1340"/>
        <w:gridCol w:w="1340"/>
      </w:tblGrid>
      <w:tr w:rsidR="00570DEF" w:rsidRPr="00570DEF" w:rsidTr="00570DEF">
        <w:trPr>
          <w:trHeight w:val="255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 xml:space="preserve">Приложение  №1 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570DEF">
              <w:rPr>
                <w:rFonts w:ascii="Arial CYR" w:eastAsia="Times New Roman" w:hAnsi="Arial CYR" w:cs="Arial CYR"/>
                <w:sz w:val="20"/>
                <w:szCs w:val="20"/>
              </w:rPr>
              <w:t>к постановлению</w:t>
            </w:r>
          </w:p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570DEF">
              <w:rPr>
                <w:rFonts w:ascii="Arial CYR" w:eastAsia="Times New Roman" w:hAnsi="Arial CYR" w:cs="Arial CYR"/>
                <w:sz w:val="20"/>
                <w:szCs w:val="20"/>
              </w:rPr>
              <w:t xml:space="preserve">№249  от 22.05.2014г. 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570DEF" w:rsidRPr="00570DEF" w:rsidTr="00570DEF">
        <w:trPr>
          <w:trHeight w:val="315"/>
        </w:trPr>
        <w:tc>
          <w:tcPr>
            <w:tcW w:w="9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570DEF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 xml:space="preserve">Отчет об исполнении бюджета рабочего поселка Коченево за 1 квартал 2014 года 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776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570DEF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 xml:space="preserve"> Доходная часть бюджета рабочего поселка Коченево за 1 квартал 2014 года 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776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300"/>
        </w:trPr>
        <w:tc>
          <w:tcPr>
            <w:tcW w:w="117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</w:rPr>
            </w:pPr>
          </w:p>
        </w:tc>
      </w:tr>
      <w:tr w:rsidR="00570DEF" w:rsidRPr="00570DEF" w:rsidTr="00570DEF">
        <w:trPr>
          <w:trHeight w:val="270"/>
        </w:trPr>
        <w:tc>
          <w:tcPr>
            <w:tcW w:w="3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4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346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43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3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3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 </w:t>
            </w:r>
          </w:p>
        </w:tc>
        <w:tc>
          <w:tcPr>
            <w:tcW w:w="13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184"/>
        </w:trPr>
        <w:tc>
          <w:tcPr>
            <w:tcW w:w="3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3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184"/>
        </w:trPr>
        <w:tc>
          <w:tcPr>
            <w:tcW w:w="3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184"/>
        </w:trPr>
        <w:tc>
          <w:tcPr>
            <w:tcW w:w="3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184"/>
        </w:trPr>
        <w:tc>
          <w:tcPr>
            <w:tcW w:w="3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184"/>
        </w:trPr>
        <w:tc>
          <w:tcPr>
            <w:tcW w:w="3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346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43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4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270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000 8 50 00000 00 0000 000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172 881 391,83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29 753 425,15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1170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182 1 01 02010 01 0000 110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18 071 400,00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4 418 562,61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1755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182 1 01 02020 01 0000 110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27 200,00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3 785,50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780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182 1 01 02030 01 0000 110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30 400,00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7 760,71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182 1 05 03010 01 0000 110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235 900,00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42 508,50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585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Единый сельскохозяйственный налог (за налоговые периоды, истекшие до 1 января 2011 года)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182 1 05 03020 01 0000 110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-300,00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780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182 1 06 01030 10 0000 110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1 179 800,00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42 803,46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1170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Земельный налог, взимаемый по ставкам, установленным в соответствии с подпунктом 1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182 1 06 06013 10 0000 110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126 334,53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1170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182 1 06 06023 10 0000 110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10 000 300,00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5 121 717,56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585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Земельный налог (по обязательствам, возникшим до 1 января 2006 года), мобилизуемый на территориях поселений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182 1 09 04053 10 0000 110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0,69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1170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444 1 11 05013 10 0000 120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2 948 000,00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374 966,84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1170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555 1 11 05035 10 0000 120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1 310 000,00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365 373,92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390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555 1 13 01995 10 0000 130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95 000,00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780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444 1 14 06013 10 0000 430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266 000,00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148 269,00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780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555 1 16 51040 02 0000 140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13 500,00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2 500,00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390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555 2 02 01001 10 0000 151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26 963 180,00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6 742 030,00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585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Субсидии бюджетам поселений на </w:t>
            </w:r>
            <w:proofErr w:type="spellStart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 капитальных вложений в объекты муниципальной собственности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555 2 02 02077 10 0000 151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43 599 300,00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8 754 700,00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1170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Субсидии бюджетам поселений на обеспечение мероприятий по капитальному ремонту многоквартирных домов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555 2 02 02088 10 0001 151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2 173 400,00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1170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Субсидии бюджетам поселений на обеспечение мероприятий по модернизации систем коммунальной инфраструктуры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555 2 02 02088 10 0005 151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2 550 000,00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570DEF" w:rsidRPr="00570DEF" w:rsidTr="00570DEF">
        <w:trPr>
          <w:trHeight w:val="780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Субсидии бюджетам поселений на обеспечение мероприятий по капитальному ремонту многоквартирных домов за счет средств бюджетов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555 2 02 02089 10 0001 151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5 426 900,00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570DEF" w:rsidRPr="00570DEF" w:rsidTr="00570DEF">
        <w:trPr>
          <w:trHeight w:val="780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Субсидии бюджетам поселений на обеспечение мероприятий по переселению граждан из аварийного жилищного фонда за счет средств бюджетов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555 2 02 02089 10 0002 151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29 720 700,00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570DEF" w:rsidRPr="00570DEF" w:rsidTr="00570DEF">
        <w:trPr>
          <w:trHeight w:val="1365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Субсидии бюджетам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 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555 2 02 02216 10 0000 151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12 683 700,00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2 001 500,00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субсидии бюджетам поселений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555 2 02 02999 10 0000 151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1 441 711,83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1 092 911,83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570DEF" w:rsidRPr="00570DEF" w:rsidTr="00570DEF">
        <w:trPr>
          <w:trHeight w:val="390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межбюджетные трансферты, передаваемые бюджетам поселений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555 2 02 04999 10 0000 151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13 875 000,00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570DEF" w:rsidRPr="00570DEF" w:rsidTr="00570DEF">
        <w:trPr>
          <w:trHeight w:val="600"/>
        </w:trPr>
        <w:tc>
          <w:tcPr>
            <w:tcW w:w="34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Поступления от денежных пожертвований, предоставляемых физическими лицами получателям средств бюджетов поселений</w:t>
            </w:r>
          </w:p>
        </w:tc>
        <w:tc>
          <w:tcPr>
            <w:tcW w:w="4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555 2 07 05020 10 0000 180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508 000,00</w:t>
            </w: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</w:tbl>
    <w:p w:rsidR="00570DEF" w:rsidRDefault="00570DEF"/>
    <w:p w:rsidR="00570DEF" w:rsidRDefault="00570DEF"/>
    <w:p w:rsidR="00570DEF" w:rsidRDefault="00570DEF"/>
    <w:p w:rsidR="00570DEF" w:rsidRDefault="00570DEF"/>
    <w:p w:rsidR="00570DEF" w:rsidRDefault="00570DEF"/>
    <w:p w:rsidR="00570DEF" w:rsidRDefault="00570DEF"/>
    <w:p w:rsidR="00570DEF" w:rsidRDefault="00570DEF"/>
    <w:tbl>
      <w:tblPr>
        <w:tblW w:w="8541" w:type="dxa"/>
        <w:tblInd w:w="93" w:type="dxa"/>
        <w:tblLook w:val="04A0"/>
      </w:tblPr>
      <w:tblGrid>
        <w:gridCol w:w="3000"/>
        <w:gridCol w:w="601"/>
        <w:gridCol w:w="1880"/>
        <w:gridCol w:w="196"/>
        <w:gridCol w:w="1324"/>
        <w:gridCol w:w="1540"/>
      </w:tblGrid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3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  <w:r w:rsidRPr="00570DEF">
              <w:rPr>
                <w:rFonts w:ascii="Arial CYR" w:eastAsia="Times New Roman" w:hAnsi="Arial CYR" w:cs="Arial CYR"/>
                <w:sz w:val="20"/>
                <w:szCs w:val="20"/>
              </w:rPr>
              <w:t xml:space="preserve">Приложение №2 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3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К постановлению №249 от 22.05.2014г.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570DEF" w:rsidRPr="00570DEF" w:rsidTr="00570DEF">
        <w:trPr>
          <w:trHeight w:val="300"/>
        </w:trPr>
        <w:tc>
          <w:tcPr>
            <w:tcW w:w="854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570DEF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Расходная часть бюджета рабочего поселка Коченево за первый квартал 2014 года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0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570DEF" w:rsidRPr="00570DEF" w:rsidTr="00570DEF">
        <w:trPr>
          <w:trHeight w:val="270"/>
        </w:trPr>
        <w:tc>
          <w:tcPr>
            <w:tcW w:w="3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0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3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2076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32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Исполнено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07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07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07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07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07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07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076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32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54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27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 бюджета - всего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200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172 881 391,83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22 442 706,50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862 000,00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110 368,06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555 0102 8800203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862 000,00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110 368,06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555 0102 8800203 121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862 000,00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110 368,06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555 0102 8800203 121 200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862 000,00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110 368,06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555 0102 8800203 121 210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862 000,00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110 368,06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555 0102 8800203 121 211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661 000,00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86 928,66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555 0102 8800203 121 213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201 000,00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23 439,40</w:t>
            </w:r>
          </w:p>
        </w:tc>
      </w:tr>
      <w:tr w:rsidR="00570DEF" w:rsidRPr="00570DEF" w:rsidTr="00570DEF">
        <w:trPr>
          <w:trHeight w:val="97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455 900,00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79 848,37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555 0103 8800211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455 900,00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79 848,37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555 0103 8800211 121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455 900,00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79 848,37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555 0103 8800211 121 200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455 900,00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79 848,37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555 0103 8800211 121 210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455 900,00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79 848,37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555 0103 8800211 121 211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350 100,00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63 646,98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555 0103 8800211 121 213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105 800,00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16 201,39</w:t>
            </w:r>
          </w:p>
        </w:tc>
      </w:tr>
      <w:tr w:rsidR="00570DEF" w:rsidRPr="00570DEF" w:rsidTr="00570DEF">
        <w:trPr>
          <w:trHeight w:val="97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7 575 285,00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1 625 900,61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7 575 285,00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1 625 900,61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555 0104 8800204 121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6 401 800,00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969 054,95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555 0104 8800204 121 200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6 401 800,00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969 054,95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555 0104 8800204 121 210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6 401 800,00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969 054,95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555 0104 8800204 121 211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4 916 900,00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771 716,81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555 0104 8800204 121 213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1 484 900,00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197 338,14</w:t>
            </w:r>
          </w:p>
        </w:tc>
      </w:tr>
      <w:tr w:rsidR="00570DEF" w:rsidRPr="00570DEF" w:rsidTr="00570DEF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555 0104 8800204 122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6 541,00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555 0104 8800204 122 200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6 541,00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555 0104 8800204 122 210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6 425,00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выплаты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555 0104 8800204 122 212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6 425,00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555 0104 8800204 122 220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116,00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555 0104 8800204 122 222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116,00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352 000,00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140 281,47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555 0104 8800204 242 200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272 000,00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105 631,47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555 0104 8800204 242 220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272 000,00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105 631,47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555 0104 8800204 242 221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147 000,00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44 555,39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555 0104 8800204 242 225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2 150,00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555 0104 8800204 242 226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58 926,08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555 0104 8800204 242 300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34 650,00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555 0104 8800204 242 310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18 574,00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555 0104 8800204 242 340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16 076,00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709 485,00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405 881,88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567 685,00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265 095,24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558 700,00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264 933,24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555 0104 8800204 244 221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11 100,00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304,79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555 0104 8800204 244 222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555 0104 8800204 244 223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128 500,00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18 293,73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119 000,00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118 709,46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127 625,26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555 0104 8800204 244 290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8 985,00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162,00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141 800,00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140 786,64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555 0104 8800204 244 310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957,00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555 0104 8800204 244 340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139 829,64</w:t>
            </w:r>
          </w:p>
        </w:tc>
      </w:tr>
      <w:tr w:rsidR="00570DEF" w:rsidRPr="00570DEF" w:rsidTr="00570DEF">
        <w:trPr>
          <w:trHeight w:val="195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Исполнение судебных актов Российской Федерации и мировых соглашений по возмещению вреда, причиненного в результате незаконных действий (бездействия) органов государственной власти (государственных органов), органов местного самоуправления либо должностных лиц этих органов, а также в результате деятельности казенных учреждений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555 0104 8800204 831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3 000,00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555 0104 8800204 831 200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3 000,00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555 0104 8800204 831 290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3 000,00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555 0104 8800204 851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21 406,00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555 0104 8800204 851 200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21 406,00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555 0104 8800204 851 290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21 406,00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Уплата прочих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555 0104 8800204 852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79 735,31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555 0104 8800204 852 200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79 735,31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555 0104 8800204 852 290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79 735,31</w:t>
            </w:r>
          </w:p>
        </w:tc>
      </w:tr>
      <w:tr w:rsidR="00570DEF" w:rsidRPr="00570DEF" w:rsidTr="00570DEF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160 100,00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555 0106 8800401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160 100,00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555 0106 8800401 540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160 100,00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555 0106 8800401 540 200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160 100,00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Безвозмездные перечисления бюджетам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555 0106 8800401 540 250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160 100,00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555 0106 8800401 540 251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160 100,00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555 0309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484 000,00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555 0309 8800218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464 000,00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555 0309 8800218 244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464 000,00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555 0309 8800218 244 200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555 0309 8800218 244 220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555 0309 8800218 244 222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555 0309 8800218 244 225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555 0309 8800218 244 300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114 000,00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555 0309 8800218 244 310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114 000,00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555 0309 8800219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555 0309 8800219 244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555 0309 8800219 244 200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555 0309 8800219 244 220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555 0309 8800219 244 226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555 0309 8800219 244 300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555 0309 8800219 244 340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Топливно-энергетический комплекс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2 991 306,64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555 0402 8800522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2 991 306,64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555 0402 8800522 244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2 356 301,62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555 0402 8800522 244 200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2 356 301,62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555 0402 8800522 244 220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2 356 301,62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555 0402 8800522 244 226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2 356 301,62</w:t>
            </w:r>
          </w:p>
        </w:tc>
      </w:tr>
      <w:tr w:rsidR="00570DEF" w:rsidRPr="00570DEF" w:rsidTr="00570DEF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555 0402 8800522 414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635 005,02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555 0402 8800522 414 300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635 005,02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555 0402 8800522 414 310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635 005,02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28 601 680,00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2 186 742,39</w:t>
            </w:r>
          </w:p>
        </w:tc>
      </w:tr>
      <w:tr w:rsidR="00570DEF" w:rsidRPr="00570DEF" w:rsidTr="00570DEF">
        <w:trPr>
          <w:trHeight w:val="97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"Субсидии местным бюджетам на реализацию мероприятий подпрограммы "Доступная среда для инвалидов в Новосибирской области на 2012 - 2015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555 0409 0420405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555 0409 0420405 244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555 0409 0420405 244 200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555 0409 0420405 244 220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555 0409 0420405 244 225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136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"Субсидии местным бюджетам на реализацию мероприятий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 в 2012 - 2015 годах"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555 0409 6100405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12 488 700,00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2 186 742,39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555 0409 6100405 243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2 187 000,00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2 186 742,39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555 0409 6100405 243 200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2 187 000,00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2 186 742,39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555 0409 6100405 243 220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2 187 000,00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2 186 742,39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555 0409 6100405 243 225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2 187 000,00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2 186 742,39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555 0409 6100405 244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10 301 700,00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555 0409 6100405 244 200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10 301 700,00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555 0409 6100405 244 220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10 301 700,00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555 0409 6100405 244 225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10 301 700,00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555 0409 8800214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3 917 980,00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555 0409 8800214 244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3 917 980,00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555 0409 8800214 244 200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3 917 980,00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555 0409 8800214 244 220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3 917 980,00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555 0409 8800214 244 225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2 285 900,00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555 0409 8800214 244 226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1 632 080,00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555 0409 8800315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12 000 000,00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555 0409 8800315 244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12 000 000,00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555 0409 8800315 244 200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12 000 000,00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555 0409 8800315 244 220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12 000 000,00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555 0409 8800315 244 225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12 000 000,00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Другие вопросы в области национальной экономики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555 0412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165 000,00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555 0412 8800338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555 0412 8800338 244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555 0412 8800338 244 200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555 0412 8800338 244 220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555 0412 8800338 244 226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555 0412 8800523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165 000,00</w:t>
            </w:r>
          </w:p>
        </w:tc>
      </w:tr>
      <w:tr w:rsidR="00570DEF" w:rsidRPr="00570DEF" w:rsidTr="00570DEF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555 0412 8800523 414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165 000,00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555 0412 8800523 414 200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165 000,00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555 0412 8800523 414 220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165 000,00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555 0412 8800523 414 226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165 000,00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Жилищное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38 821 000,00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proofErr w:type="spellStart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Софинансирование</w:t>
            </w:r>
            <w:proofErr w:type="spellEnd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 программ муниципальных образований по переселению граждан из аварийного жилищного фонда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555 0501 0900338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29 720 700,00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555 0501 0900338 244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29 720 700,00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555 0501 0900338 244 200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29 720 700,00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555 0501 0900338 244 220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29 720 700,00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555 0501 0900338 244 226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29 720 700,00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117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Обеспечение мероприятий по переселению граждан из аварийного жилищного фонда за счёт средств, поступивших от государственной корпорации – Фонда содействия реформированию жилищно-коммунального хозяйства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555 0501 0909502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2 173 400,00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555 0501 0909502 412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2 173 400,00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555 0501 0909502 412 300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2 173 400,00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555 0501 0909502 412 310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2 173 400,00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Обеспечение мероприятий по капитальному ремонту многоквартирных домов за счёт средств бюджетов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555 0501 0909601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5 426 900,00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555 0501 0909601 244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5 426 900,00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555 0501 0909601 244 200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5 426 900,00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555 0501 0909601 244 220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5 426 900,00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555 0501 0909601 244 226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5 426 900,00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555 0501 8800350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555 0501 8800350 244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555 0501 8800350 244 200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555 0501 8800350 244 220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555 0501 8800350 244 225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555 0501 8800350 244 226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60 305 115,00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10 451 032,03</w:t>
            </w:r>
          </w:p>
        </w:tc>
      </w:tr>
      <w:tr w:rsidR="00570DEF" w:rsidRPr="00570DEF" w:rsidTr="00570DEF">
        <w:trPr>
          <w:trHeight w:val="136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Обеспечение мероприятий по модернизации систем коммунальной инфраструктуры за счёт средств, поступивших от государственной корпорации – Фонда содействия реформированию жилищно-коммунального хозяйства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555 0502 0909505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2 550 000,00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"Субсидии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555 0502 0909505 810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2 550 000,00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555 0502 0909505 810 200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2 550 000,00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Безвозмездные перечисления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555 0502 0909505 810 240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2 550 000,00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555 0502 0909505 810 241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2 550 000,00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117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"Субсидии местным бюджетам на реализацию мероприятий государственной программы Новосибирской области "Развитие газификации территорий населенных пунктов Новосибирской области на 2012 - 2016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555 0502 4000405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37 724 600,00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2 880 000,00</w:t>
            </w:r>
          </w:p>
        </w:tc>
      </w:tr>
      <w:tr w:rsidR="00570DEF" w:rsidRPr="00570DEF" w:rsidTr="00570DEF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555 0502 4000405 414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37 724 600,00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2 880 000,00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555 0502 4000405 414 200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1 500 000,00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555 0502 4000405 414 220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1 500 000,00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555 0502 4000405 414 226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1 500 000,00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555 0502 4000405 414 300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36 224 600,00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1 380 000,00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555 0502 4000405 414 310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36 224 600,00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1 380 000,00</w:t>
            </w:r>
          </w:p>
        </w:tc>
      </w:tr>
      <w:tr w:rsidR="00570DEF" w:rsidRPr="00570DEF" w:rsidTr="00570DEF">
        <w:trPr>
          <w:trHeight w:val="97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"Субсидии местным бюджетам на реализацию мероприятий государственной программы Новосибирской области "Чистая вода" в Новосибирской области на 2012 - 2017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555 0502 4200405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6 374 700,00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6 322 471,16</w:t>
            </w:r>
          </w:p>
        </w:tc>
      </w:tr>
      <w:tr w:rsidR="00570DEF" w:rsidRPr="00570DEF" w:rsidTr="00570DEF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555 0502 4200405 414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6 374 700,00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6 322 471,16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555 0502 4200405 414 300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6 374 700,00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6 322 471,16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555 0502 4200405 414 310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6 374 700,00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6 322 471,16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555 0502 8800351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13 655 815,00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1 248 560,87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555 0502 8800351 244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6 655 815,00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473 560,87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555 0502 8800351 244 200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3 435 815,00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468 190,87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555 0502 8800351 244 220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3 355 815,00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468 190,87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555 0502 8800351 244 222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555 0502 8800351 244 223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151 733,71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555 0502 8800351 244 225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205 839,53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555 0502 8800351 244 226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1 835 815,00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110 617,63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555 0502 8800351 244 290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555 0502 8800351 244 300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3 220 000,00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5 370,00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555 0502 8800351 244 310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3 020 000,00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5 370,00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555 0502 8800351 244 340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"Субсидии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555 0502 8800351 810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775 000,00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555 0502 8800351 810 200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775 000,00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Безвозмездные перечисления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555 0502 8800351 810 240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775 000,00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555 0502 8800351 810 241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600 000,00</w:t>
            </w:r>
          </w:p>
        </w:tc>
      </w:tr>
      <w:tr w:rsidR="00570DEF" w:rsidRPr="00570DEF" w:rsidTr="00570DEF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Безвозмездные перечисления организациям, за исключением государственных и муниципальных организаций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555 0502 8800351 810 242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175 000,00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21 211 711,83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3 655 164,11</w:t>
            </w:r>
          </w:p>
        </w:tc>
      </w:tr>
      <w:tr w:rsidR="00570DEF" w:rsidRPr="00570DEF" w:rsidTr="00570DEF">
        <w:trPr>
          <w:trHeight w:val="17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"Субсидии местным бюджетам на реализацию мероприятий ведомственной целевой программы "Государственная поддержка муниципальных образований по благоустройству территорий населенных пунктов и подготовке объектов жилищно-коммунального хозяйства Новосибирской области к работе в осенне-зимний период на 2013-2015 годы" 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555 0503 0908161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1 092 911,83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1 092 911,83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555 0503 0908161 243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1 092 911,83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1 092 911,83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555 0503 0908161 243 200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1 092 911,83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1 092 911,83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555 0503 0908161 243 220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1 092 911,83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1 092 911,83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555 0503 0908161 243 225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1 092 911,83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1 092 911,83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555 0503 8800100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6 300 000,00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1 047 090,67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555 0503 8800100 244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3 700 000,00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190 000,00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555 0503 8800100 244 200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3 700 000,00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190 000,00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555 0503 8800100 244 220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3 700 000,00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190 000,00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555 0503 8800100 244 225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190 000,00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555 0503 8800100 244 226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"Субсидии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555 0503 8800100 810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2 600 000,00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857 090,67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555 0503 8800100 810 200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2 600 000,00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857 090,67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Безвозмездные перечисления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555 0503 8800100 810 240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2 600 000,00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857 090,67</w:t>
            </w:r>
          </w:p>
        </w:tc>
      </w:tr>
      <w:tr w:rsidR="00570DEF" w:rsidRPr="00570DEF" w:rsidTr="00570DEF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Безвозмездные перечисления организациям, за исключением государственных и муниципальных организаций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555 0503 8800100 810 242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2 600 000,00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857 090,67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2 420 300,00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736 246,28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555 0503 8800200 244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2 420 300,00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736 246,28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555 0503 8800200 244 200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2 420 300,00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736 246,28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555 0503 8800200 244 220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2 420 300,00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736 246,28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555 0503 8800200 244 225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2 270 300,00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736 246,28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555 0503 8800200 244 226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555 0503 8800400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2 800 000,00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97 705,00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555 0503 8800400 244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2 300 000,00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555 0503 8800400 244 200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2 300 000,00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555 0503 8800400 244 220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2 300 000,00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555 0503 8800400 244 225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1 300 000,00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555 0503 8800400 244 226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"Субсидии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555 0503 8800400 810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97 705,00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555 0503 8800400 810 200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97 705,00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Безвозмездные перечисления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555 0503 8800400 810 240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97 705,00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555 0503 8800400 810 241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97 705,00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555 0503 8800500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8 598 500,00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681 210,33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555 0503 8800500 244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6 098 500,00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681 210,33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555 0503 8800500 244 200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2 300 000,00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393 392,77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555 0503 8800500 244 220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2 300 000,00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393 392,77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555 0503 8800500 244 222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555 0503 8800500 244 225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317 521,03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555 0503 8800500 244 226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75 871,74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555 0503 8800500 244 300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3 798 500,00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287 817,56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555 0503 8800500 244 310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1 700 000,00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202 470,00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555 0503 8800500 244 340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2 098 500,00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85 347,56</w:t>
            </w:r>
          </w:p>
        </w:tc>
      </w:tr>
      <w:tr w:rsidR="00570DEF" w:rsidRPr="00570DEF" w:rsidTr="00570DEF">
        <w:trPr>
          <w:trHeight w:val="78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"Субсидии юридическим лицам (кроме некоммерческих организаций), индивидуальным предпринимателям, физическим лицам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555 0503 8800500 810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555 0503 8800500 810 200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Безвозмездные перечисления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555 0503 8800500 810 240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Безвозмездные перечисления государственным и муниципальным организациям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555 0503 8800500 810 241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6 224 100,00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1 026 330,95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4 025 300,00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1 026 330,95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555 0801 8800440 111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2 655 997,00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547 217,83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555 0801 8800440 111 200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2 655 997,00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547 217,83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555 0801 8800440 111 210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2 655 997,00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547 217,83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555 0801 8800440 111 211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2 044 200,00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441 552,42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555 0801 8800440 111 213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611 797,00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105 665,41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555 0801 8800440 112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6 003,00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6 002,59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555 0801 8800440 112 200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6 003,00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6 002,59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555 0801 8800440 112 210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6 003,00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6 002,59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555 0801 8800440 112 213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6 003,00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6 002,59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555 0801 8800440 242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16 838,13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555 0801 8800440 242 200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71 000,00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16 838,13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555 0801 8800440 242 220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71 000,00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16 838,13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Услуги связи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555 0801 8800440 242 221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16 838,13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555 0801 8800440 242 226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555 0801 8800440 242 300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39 000,00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555 0801 8800440 242 310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39 000,00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1 043 300,00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273 112,19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185 132,19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442 000,00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151 382,19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Транспортные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555 0801 8800440 244 222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Коммунальные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555 0801 8800440 244 223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260 000,00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136 830,07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Работы, услуги по содержанию имущества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555 0801 8800440 244 225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117 000,00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6 052,12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8 500,00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555 0801 8800440 244 290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53 000,00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33 750,00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548 300,00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87 980,00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555 0801 8800440 244 310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459 300,00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85 600,00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555 0801 8800440 244 340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89 000,00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2 380,00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555 0801 8800440 851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177 382,00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555 0801 8800440 851 200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177 382,00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555 0801 8800440 851 290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177 382,00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Уплата прочих налогов, сборов и иных платежей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555 0801 8800440 852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5 778,21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555 0801 8800440 852 200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5 778,21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555 0801 8800440 852 290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5 778,21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555 0801 8800450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1 800 000,00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555 0801 8800450 244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1 800 000,00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555 0801 8800450 244 200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1 800 000,00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555 0801 8800450 244 220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1 800 000,00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555 0801 8800450 244 226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1 800 000,00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555 0801 8804500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555 0801 8804500 244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555 0801 8804500 244 300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555 0801 8804500 244 310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555 0801 8807051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348 800,00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Фонд оплаты труда казенных учреждений и взносы по обязательному социальному страхованию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555 0801 8807051 111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348 800,00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555 0801 8807051 111 200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348 800,00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труда и начисления на выплаты по оплате труда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555 0801 8807051 111 210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348 800,00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555 0801 8807051 111 211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348 800,00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555 1001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160 500,00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25 263,34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555 1001 8800491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160 500,00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25 263,34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Пособия, компенсации, меры социальной поддержки по публичным нормативным обязательствам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555 1001 8800491 313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160 500,00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25 263,34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555 1001 8800491 313 200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160 500,00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25 263,34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lastRenderedPageBreak/>
              <w:t>Социальное обеспечение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555 1001 8800491 313 260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160 500,00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25 263,34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Пенсии, пособия, выплачиваемые организациями сектора государственного управления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555 1001 8800491 313 263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160 500,00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25 263,34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Другие вопросы в области социальной политики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555 1006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270 000,00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97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"Иные межбюджетные трансферты на реализацию мероприятий подпрограммы "Доступная среда для инвалидов в Новосибирской области на 2012 - 2015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555 1006 0420403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555 1006 0420403 244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555 1006 0420403 244 300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555 1006 0420403 244 310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97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"Субсидии местным бюджетам на реализацию мероприятий подпрограммы "Доступная среда для инвалидов в Новосибирской области на 2012 - 2015 годы"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555 1006 0420405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555 1006 0420405 244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555 1006 0420405 244 200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555 1006 0420405 244 220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555 1006 0420405 244 226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195 000,00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Физическая культура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555 1101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125 750,00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555 1101 8800512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125 750,00</w:t>
            </w:r>
          </w:p>
        </w:tc>
      </w:tr>
      <w:tr w:rsidR="00570DEF" w:rsidRPr="00570DEF" w:rsidTr="00570DEF">
        <w:trPr>
          <w:trHeight w:val="58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555 1101 8800512 244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125 750,00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555 1101 8800512 244 200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108 300,00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Оплата работ, услуг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555 1101 8800512 244 220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17 200,00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работы, услуги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555 1101 8800512 244 226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110 000,00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17 200,00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Прочие расходы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555 1101 8800512 244 290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91 100,00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Поступление нефинансовых активов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555 1101 8800512 244 300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17 450,00</w:t>
            </w:r>
          </w:p>
        </w:tc>
      </w:tr>
      <w:tr w:rsidR="00570DEF" w:rsidRPr="00570DEF" w:rsidTr="00570DEF">
        <w:trPr>
          <w:trHeight w:val="25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основных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555 1101 8800512 244 310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60 000,00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</w:tr>
      <w:tr w:rsidR="00570DEF" w:rsidRPr="00570DEF" w:rsidTr="00570DEF">
        <w:trPr>
          <w:trHeight w:val="390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стоимости материальных запасов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555 1101 8800512 244 340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80 000,00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17 450,00</w:t>
            </w:r>
          </w:p>
        </w:tc>
      </w:tr>
      <w:tr w:rsidR="00570DEF" w:rsidRPr="00570DEF" w:rsidTr="00570DEF">
        <w:trPr>
          <w:trHeight w:val="405"/>
        </w:trPr>
        <w:tc>
          <w:tcPr>
            <w:tcW w:w="30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Результат исполнения бюджета (дефицит / </w:t>
            </w:r>
            <w:proofErr w:type="spellStart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профицит</w:t>
            </w:r>
            <w:proofErr w:type="spellEnd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)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450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3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7 310 718,65</w:t>
            </w:r>
          </w:p>
        </w:tc>
      </w:tr>
    </w:tbl>
    <w:p w:rsidR="00570DEF" w:rsidRDefault="00570DEF"/>
    <w:p w:rsidR="00570DEF" w:rsidRDefault="00570DEF"/>
    <w:p w:rsidR="00570DEF" w:rsidRDefault="00570DEF"/>
    <w:p w:rsidR="00570DEF" w:rsidRDefault="00570DEF"/>
    <w:p w:rsidR="00570DEF" w:rsidRDefault="00570DEF"/>
    <w:p w:rsidR="00570DEF" w:rsidRDefault="00570DEF"/>
    <w:p w:rsidR="00570DEF" w:rsidRDefault="00570DEF"/>
    <w:p w:rsidR="00570DEF" w:rsidRDefault="00570DEF"/>
    <w:p w:rsidR="00570DEF" w:rsidRDefault="00570DEF"/>
    <w:p w:rsidR="00570DEF" w:rsidRDefault="00570DEF"/>
    <w:tbl>
      <w:tblPr>
        <w:tblW w:w="11944" w:type="dxa"/>
        <w:tblInd w:w="93" w:type="dxa"/>
        <w:tblLook w:val="04A0"/>
      </w:tblPr>
      <w:tblGrid>
        <w:gridCol w:w="3620"/>
        <w:gridCol w:w="601"/>
        <w:gridCol w:w="1900"/>
        <w:gridCol w:w="273"/>
        <w:gridCol w:w="1985"/>
        <w:gridCol w:w="685"/>
        <w:gridCol w:w="1016"/>
        <w:gridCol w:w="424"/>
        <w:gridCol w:w="1440"/>
      </w:tblGrid>
      <w:tr w:rsidR="00570DEF" w:rsidRPr="00570DEF" w:rsidTr="00570DEF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9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Приложение 3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255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94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к постановлению №249 от 22.05.2014г.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300"/>
        </w:trPr>
        <w:tc>
          <w:tcPr>
            <w:tcW w:w="1194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</w:rPr>
            </w:pPr>
            <w:r w:rsidRPr="00570DEF">
              <w:rPr>
                <w:rFonts w:ascii="Arial CYR" w:eastAsia="Times New Roman" w:hAnsi="Arial CYR" w:cs="Arial CYR"/>
                <w:b/>
                <w:bCs/>
              </w:rPr>
              <w:t xml:space="preserve"> Источники  бюджета рабочего поселка Коченево за 1 квартал 2014 года </w:t>
            </w:r>
          </w:p>
        </w:tc>
      </w:tr>
      <w:tr w:rsidR="00570DEF" w:rsidRPr="00570DEF" w:rsidTr="00570DEF">
        <w:trPr>
          <w:trHeight w:val="270"/>
        </w:trPr>
        <w:tc>
          <w:tcPr>
            <w:tcW w:w="3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217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  <w:tc>
          <w:tcPr>
            <w:tcW w:w="1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</w:rPr>
            </w:pPr>
          </w:p>
        </w:tc>
      </w:tr>
      <w:tr w:rsidR="00570DEF" w:rsidRPr="00570DEF" w:rsidTr="00570DEF">
        <w:trPr>
          <w:trHeight w:val="184"/>
        </w:trPr>
        <w:tc>
          <w:tcPr>
            <w:tcW w:w="36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60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217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98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864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17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6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17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6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285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17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6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17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6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184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17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6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465"/>
        </w:trPr>
        <w:tc>
          <w:tcPr>
            <w:tcW w:w="36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60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217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9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  <w:tc>
          <w:tcPr>
            <w:tcW w:w="1864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27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</w:t>
            </w:r>
          </w:p>
        </w:tc>
        <w:tc>
          <w:tcPr>
            <w:tcW w:w="21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5</w:t>
            </w:r>
          </w:p>
        </w:tc>
        <w:tc>
          <w:tcPr>
            <w:tcW w:w="1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bookmarkStart w:id="0" w:name="RANGE!A13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Источники финансирования дефицита бюджетов - всего</w:t>
            </w:r>
            <w:bookmarkEnd w:id="0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500</w:t>
            </w:r>
          </w:p>
        </w:tc>
        <w:tc>
          <w:tcPr>
            <w:tcW w:w="217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-7 310 718,65</w:t>
            </w:r>
          </w:p>
        </w:tc>
        <w:tc>
          <w:tcPr>
            <w:tcW w:w="1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источники внутреннего финансирования бюджетов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520</w:t>
            </w:r>
          </w:p>
        </w:tc>
        <w:tc>
          <w:tcPr>
            <w:tcW w:w="217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000 01 00 </w:t>
            </w:r>
            <w:proofErr w:type="spellStart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00</w:t>
            </w:r>
            <w:proofErr w:type="spellEnd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spellStart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00</w:t>
            </w:r>
            <w:proofErr w:type="spellEnd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spellStart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00</w:t>
            </w:r>
            <w:proofErr w:type="spellEnd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Изменение остатков средств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700</w:t>
            </w:r>
          </w:p>
        </w:tc>
        <w:tc>
          <w:tcPr>
            <w:tcW w:w="217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00</w:t>
            </w:r>
            <w:proofErr w:type="spellEnd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spellStart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00</w:t>
            </w:r>
            <w:proofErr w:type="spellEnd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 0000 000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-7 310 718,65</w:t>
            </w:r>
          </w:p>
        </w:tc>
        <w:tc>
          <w:tcPr>
            <w:tcW w:w="1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остатков средств бюджетов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710</w:t>
            </w:r>
          </w:p>
        </w:tc>
        <w:tc>
          <w:tcPr>
            <w:tcW w:w="217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00</w:t>
            </w:r>
            <w:proofErr w:type="spellEnd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spellStart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00</w:t>
            </w:r>
            <w:proofErr w:type="spellEnd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 0000 500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-172 881 391,83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-29 753 425,15</w:t>
            </w:r>
          </w:p>
        </w:tc>
        <w:tc>
          <w:tcPr>
            <w:tcW w:w="1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7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000 01 05 02 01 10 0000 510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-172 881 391,83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-29 245 425,15</w:t>
            </w:r>
          </w:p>
        </w:tc>
        <w:tc>
          <w:tcPr>
            <w:tcW w:w="1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585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Увеличение прочих </w:t>
            </w:r>
            <w:proofErr w:type="gramStart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остатков денежных средств бюджетов территориальных фондов обязательного медицинского страхования</w:t>
            </w:r>
            <w:proofErr w:type="gramEnd"/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7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000 01 05 02 01 09 0000 510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-508 000,00</w:t>
            </w:r>
          </w:p>
        </w:tc>
        <w:tc>
          <w:tcPr>
            <w:tcW w:w="1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390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Уменьшение остатков средств бюджетов</w:t>
            </w:r>
          </w:p>
        </w:tc>
        <w:tc>
          <w:tcPr>
            <w:tcW w:w="6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720</w:t>
            </w:r>
          </w:p>
        </w:tc>
        <w:tc>
          <w:tcPr>
            <w:tcW w:w="2173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000 01 05 00 </w:t>
            </w:r>
            <w:proofErr w:type="spellStart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00</w:t>
            </w:r>
            <w:proofErr w:type="spellEnd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 </w:t>
            </w:r>
            <w:proofErr w:type="spellStart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00</w:t>
            </w:r>
            <w:proofErr w:type="spellEnd"/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 xml:space="preserve"> 0000 600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172 881 391,83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22 442 706,50</w:t>
            </w:r>
          </w:p>
        </w:tc>
        <w:tc>
          <w:tcPr>
            <w:tcW w:w="1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  <w:tr w:rsidR="00570DEF" w:rsidRPr="00570DEF" w:rsidTr="00570DEF">
        <w:trPr>
          <w:trHeight w:val="405"/>
        </w:trPr>
        <w:tc>
          <w:tcPr>
            <w:tcW w:w="362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 </w:t>
            </w:r>
          </w:p>
        </w:tc>
        <w:tc>
          <w:tcPr>
            <w:tcW w:w="217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4"/>
                <w:szCs w:val="14"/>
              </w:rPr>
            </w:pPr>
            <w:r w:rsidRPr="00570DEF">
              <w:rPr>
                <w:rFonts w:ascii="Arial CYR" w:eastAsia="Times New Roman" w:hAnsi="Arial CYR" w:cs="Arial CYR"/>
                <w:sz w:val="14"/>
                <w:szCs w:val="14"/>
              </w:rPr>
              <w:t>000 01 05 02 01 10 0000 610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172 881 391,83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70DEF" w:rsidRPr="00570DEF" w:rsidRDefault="00570DEF" w:rsidP="00570DEF">
            <w:pPr>
              <w:spacing w:after="0" w:line="240" w:lineRule="auto"/>
              <w:jc w:val="right"/>
              <w:rPr>
                <w:rFonts w:ascii="Arial CYR" w:eastAsia="Times New Roman" w:hAnsi="Arial CYR" w:cs="Arial CYR"/>
                <w:sz w:val="16"/>
                <w:szCs w:val="16"/>
              </w:rPr>
            </w:pPr>
            <w:r w:rsidRPr="00570DEF">
              <w:rPr>
                <w:rFonts w:ascii="Arial CYR" w:eastAsia="Times New Roman" w:hAnsi="Arial CYR" w:cs="Arial CYR"/>
                <w:sz w:val="16"/>
                <w:szCs w:val="16"/>
              </w:rPr>
              <w:t>22 442 706,50</w:t>
            </w:r>
          </w:p>
        </w:tc>
        <w:tc>
          <w:tcPr>
            <w:tcW w:w="186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0DEF" w:rsidRPr="00570DEF" w:rsidRDefault="00570DEF" w:rsidP="00570DEF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16"/>
                <w:szCs w:val="16"/>
              </w:rPr>
            </w:pPr>
          </w:p>
        </w:tc>
      </w:tr>
    </w:tbl>
    <w:p w:rsidR="00570DEF" w:rsidRDefault="00570DEF"/>
    <w:sectPr w:rsidR="00570DEF" w:rsidSect="00570DEF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062781"/>
    <w:multiLevelType w:val="hybridMultilevel"/>
    <w:tmpl w:val="A6823998"/>
    <w:lvl w:ilvl="0" w:tplc="83723EE8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366C2"/>
    <w:rsid w:val="00060767"/>
    <w:rsid w:val="000724A1"/>
    <w:rsid w:val="00092820"/>
    <w:rsid w:val="00570DEF"/>
    <w:rsid w:val="005B5161"/>
    <w:rsid w:val="00605F27"/>
    <w:rsid w:val="00964353"/>
    <w:rsid w:val="00A366C2"/>
    <w:rsid w:val="00CA03CC"/>
    <w:rsid w:val="00F74BD9"/>
    <w:rsid w:val="00F814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24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70DEF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70DEF"/>
    <w:rPr>
      <w:color w:val="800080"/>
      <w:u w:val="single"/>
    </w:rPr>
  </w:style>
  <w:style w:type="paragraph" w:customStyle="1" w:styleId="xl65">
    <w:name w:val="xl65"/>
    <w:basedOn w:val="a"/>
    <w:rsid w:val="00570DE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66">
    <w:name w:val="xl66"/>
    <w:basedOn w:val="a"/>
    <w:rsid w:val="00570DE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67">
    <w:name w:val="xl67"/>
    <w:basedOn w:val="a"/>
    <w:rsid w:val="00570DE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68">
    <w:name w:val="xl68"/>
    <w:basedOn w:val="a"/>
    <w:rsid w:val="00570DE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69">
    <w:name w:val="xl69"/>
    <w:basedOn w:val="a"/>
    <w:rsid w:val="00570DE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0">
    <w:name w:val="xl70"/>
    <w:basedOn w:val="a"/>
    <w:rsid w:val="00570DE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1">
    <w:name w:val="xl71"/>
    <w:basedOn w:val="a"/>
    <w:rsid w:val="00570DE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xl72">
    <w:name w:val="xl72"/>
    <w:basedOn w:val="a"/>
    <w:rsid w:val="00570DE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xl73">
    <w:name w:val="xl73"/>
    <w:basedOn w:val="a"/>
    <w:rsid w:val="00570DE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xl74">
    <w:name w:val="xl74"/>
    <w:basedOn w:val="a"/>
    <w:rsid w:val="00570D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xl75">
    <w:name w:val="xl75"/>
    <w:basedOn w:val="a"/>
    <w:rsid w:val="00570D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xl76">
    <w:name w:val="xl76"/>
    <w:basedOn w:val="a"/>
    <w:rsid w:val="00570DE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xl77">
    <w:name w:val="xl77"/>
    <w:basedOn w:val="a"/>
    <w:rsid w:val="00570DEF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16"/>
      <w:szCs w:val="16"/>
    </w:rPr>
  </w:style>
  <w:style w:type="paragraph" w:customStyle="1" w:styleId="xl78">
    <w:name w:val="xl78"/>
    <w:basedOn w:val="a"/>
    <w:rsid w:val="00570D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79">
    <w:name w:val="xl79"/>
    <w:basedOn w:val="a"/>
    <w:rsid w:val="00570DE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xl80">
    <w:name w:val="xl80"/>
    <w:basedOn w:val="a"/>
    <w:rsid w:val="00570DEF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4"/>
      <w:szCs w:val="14"/>
    </w:rPr>
  </w:style>
  <w:style w:type="paragraph" w:customStyle="1" w:styleId="xl81">
    <w:name w:val="xl81"/>
    <w:basedOn w:val="a"/>
    <w:rsid w:val="00570DE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82">
    <w:name w:val="xl82"/>
    <w:basedOn w:val="a"/>
    <w:rsid w:val="00570DE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83">
    <w:name w:val="xl83"/>
    <w:basedOn w:val="a"/>
    <w:rsid w:val="00570DE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84">
    <w:name w:val="xl84"/>
    <w:basedOn w:val="a"/>
    <w:rsid w:val="00570DE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85">
    <w:name w:val="xl85"/>
    <w:basedOn w:val="a"/>
    <w:rsid w:val="00570DEF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86">
    <w:name w:val="xl86"/>
    <w:basedOn w:val="a"/>
    <w:rsid w:val="00570DE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87">
    <w:name w:val="xl87"/>
    <w:basedOn w:val="a"/>
    <w:rsid w:val="00570DE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88">
    <w:name w:val="xl88"/>
    <w:basedOn w:val="a"/>
    <w:rsid w:val="00570DEF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89">
    <w:name w:val="xl89"/>
    <w:basedOn w:val="a"/>
    <w:rsid w:val="00570DE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CYR" w:eastAsia="Times New Roman" w:hAnsi="Arial CYR" w:cs="Arial CYR"/>
      <w:sz w:val="16"/>
      <w:szCs w:val="16"/>
    </w:rPr>
  </w:style>
  <w:style w:type="paragraph" w:customStyle="1" w:styleId="xl90">
    <w:name w:val="xl90"/>
    <w:basedOn w:val="a"/>
    <w:rsid w:val="00570DEF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1">
    <w:name w:val="xl91"/>
    <w:basedOn w:val="a"/>
    <w:rsid w:val="00570DE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2">
    <w:name w:val="xl92"/>
    <w:basedOn w:val="a"/>
    <w:rsid w:val="00570DE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3">
    <w:name w:val="xl93"/>
    <w:basedOn w:val="a"/>
    <w:rsid w:val="00570DEF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954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1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1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5241</Words>
  <Characters>29879</Characters>
  <Application>Microsoft Office Word</Application>
  <DocSecurity>0</DocSecurity>
  <Lines>248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office1</cp:lastModifiedBy>
  <cp:revision>8</cp:revision>
  <cp:lastPrinted>2014-05-22T09:34:00Z</cp:lastPrinted>
  <dcterms:created xsi:type="dcterms:W3CDTF">2014-05-22T08:30:00Z</dcterms:created>
  <dcterms:modified xsi:type="dcterms:W3CDTF">2014-05-26T09:12:00Z</dcterms:modified>
</cp:coreProperties>
</file>